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35E6" w:rsidRDefault="008535E6">
      <w:r>
        <w:t>Fracción XXI A</w:t>
      </w:r>
    </w:p>
    <w:p w:rsidR="008535E6" w:rsidRDefault="00314CDD">
      <w:r>
        <w:rPr>
          <w:noProof/>
          <w:lang w:eastAsia="es-MX"/>
        </w:rPr>
        <w:drawing>
          <wp:inline distT="0" distB="0" distL="0" distR="0" wp14:anchorId="7F781099" wp14:editId="4AF40C8E">
            <wp:extent cx="5612130" cy="3156585"/>
            <wp:effectExtent l="0" t="0" r="762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5E6" w:rsidRDefault="008535E6"/>
    <w:p w:rsidR="008535E6" w:rsidRDefault="008535E6"/>
    <w:p w:rsidR="008535E6" w:rsidRDefault="00314CDD">
      <w:r>
        <w:rPr>
          <w:noProof/>
          <w:lang w:eastAsia="es-MX"/>
        </w:rPr>
        <w:drawing>
          <wp:inline distT="0" distB="0" distL="0" distR="0" wp14:anchorId="6BEA4C34" wp14:editId="54D6FDAD">
            <wp:extent cx="5612130" cy="3156585"/>
            <wp:effectExtent l="0" t="0" r="762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5E6" w:rsidRDefault="008535E6"/>
    <w:p w:rsidR="008535E6" w:rsidRDefault="008535E6"/>
    <w:p w:rsidR="008535E6" w:rsidRDefault="008535E6"/>
    <w:p w:rsidR="008535E6" w:rsidRDefault="008535E6"/>
    <w:p w:rsidR="00ED5998" w:rsidRDefault="008535E6">
      <w:r>
        <w:t xml:space="preserve">Fracción XXI </w:t>
      </w:r>
      <w:r w:rsidR="00ED5998">
        <w:t>B</w:t>
      </w:r>
    </w:p>
    <w:p w:rsidR="00ED5998" w:rsidRDefault="00ED5998">
      <w:r>
        <w:t xml:space="preserve">Se </w:t>
      </w:r>
      <w:r w:rsidR="008535E6">
        <w:t>revisaron los hipervínculos y se encuentran habilitados y si</w:t>
      </w:r>
      <w:r>
        <w:t xml:space="preserve"> abren</w:t>
      </w:r>
      <w:r w:rsidR="008535E6">
        <w:t xml:space="preserve"> el documento.</w:t>
      </w:r>
      <w:r>
        <w:t xml:space="preserve"> </w:t>
      </w:r>
    </w:p>
    <w:p w:rsidR="00ED5998" w:rsidRDefault="00ED5998"/>
    <w:p w:rsidR="00D72A9D" w:rsidRDefault="00ED5998">
      <w:r>
        <w:rPr>
          <w:noProof/>
          <w:lang w:eastAsia="es-MX"/>
        </w:rPr>
        <w:drawing>
          <wp:inline distT="0" distB="0" distL="0" distR="0" wp14:anchorId="591E418A" wp14:editId="402B19B3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998" w:rsidRDefault="00ED5998"/>
    <w:p w:rsidR="00ED5998" w:rsidRDefault="008535E6">
      <w:r>
        <w:rPr>
          <w:noProof/>
          <w:lang w:eastAsia="es-MX"/>
        </w:rPr>
        <w:drawing>
          <wp:inline distT="0" distB="0" distL="0" distR="0" wp14:anchorId="44193193" wp14:editId="2AB21479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998" w:rsidRDefault="00ED5998"/>
    <w:p w:rsidR="00ED5998" w:rsidRDefault="00ED5998">
      <w:r>
        <w:rPr>
          <w:noProof/>
          <w:lang w:eastAsia="es-MX"/>
        </w:rPr>
        <w:lastRenderedPageBreak/>
        <w:drawing>
          <wp:inline distT="0" distB="0" distL="0" distR="0" wp14:anchorId="0826A147" wp14:editId="312D3B4B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5E6" w:rsidRDefault="008535E6"/>
    <w:p w:rsidR="008535E6" w:rsidRDefault="008535E6"/>
    <w:p w:rsidR="008535E6" w:rsidRDefault="008535E6"/>
    <w:p w:rsidR="008535E6" w:rsidRDefault="008535E6">
      <w:r>
        <w:t>Fracción XXI C</w:t>
      </w:r>
    </w:p>
    <w:p w:rsidR="008535E6" w:rsidRDefault="008535E6">
      <w:r>
        <w:t>Se cambió el hipervínculo que remite a la página de la Universidad Tecnológica de Calvillo, donde se publica la Cuenta pública consolidada.</w:t>
      </w:r>
    </w:p>
    <w:p w:rsidR="008535E6" w:rsidRDefault="008535E6">
      <w:r>
        <w:rPr>
          <w:noProof/>
          <w:lang w:eastAsia="es-MX"/>
        </w:rPr>
        <w:drawing>
          <wp:inline distT="0" distB="0" distL="0" distR="0" wp14:anchorId="2EA8BBCE" wp14:editId="65B2CE58">
            <wp:extent cx="5612130" cy="3156585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5E6" w:rsidRDefault="008535E6"/>
    <w:p w:rsidR="008535E6" w:rsidRDefault="008535E6">
      <w:r>
        <w:rPr>
          <w:noProof/>
          <w:lang w:eastAsia="es-MX"/>
        </w:rPr>
        <w:drawing>
          <wp:inline distT="0" distB="0" distL="0" distR="0" wp14:anchorId="79125D47" wp14:editId="08C92EF3">
            <wp:extent cx="5612130" cy="3156585"/>
            <wp:effectExtent l="0" t="0" r="762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5E6" w:rsidRDefault="008535E6">
      <w:r>
        <w:rPr>
          <w:noProof/>
          <w:lang w:eastAsia="es-MX"/>
        </w:rPr>
        <w:drawing>
          <wp:inline distT="0" distB="0" distL="0" distR="0" wp14:anchorId="182AD557" wp14:editId="28D75DB3">
            <wp:extent cx="5612130" cy="3156585"/>
            <wp:effectExtent l="0" t="0" r="762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375" w:rsidRDefault="00CE5375"/>
    <w:p w:rsidR="00CE5375" w:rsidRDefault="00CE5375">
      <w:r>
        <w:t xml:space="preserve">Miguel para el caso de las fracciones XXI   A y XXI C, según las observaciones marca que la periodicidad es anual, por lo </w:t>
      </w:r>
      <w:r w:rsidR="00ED6349">
        <w:t>tanto,</w:t>
      </w:r>
      <w:r>
        <w:t xml:space="preserve"> deben publicarse la A en el primer trimestre y la C en el cuarto trimestre, al respecto no si consideres conveniente quitarlas de este trimestre que nos están revisando, por tal motivo nos observan las fechas como fuera de tiempo.</w:t>
      </w:r>
    </w:p>
    <w:p w:rsidR="00A87D9D" w:rsidRDefault="00A87D9D"/>
    <w:p w:rsidR="00A87D9D" w:rsidRDefault="00A87D9D"/>
    <w:p w:rsidR="00A87D9D" w:rsidRDefault="00A87D9D">
      <w:r>
        <w:t>Fracción XXV</w:t>
      </w:r>
    </w:p>
    <w:p w:rsidR="00A87D9D" w:rsidRDefault="00A87D9D">
      <w:r>
        <w:t xml:space="preserve">Se revisó el archivo, el cual no tiene hipervínculos, por lo </w:t>
      </w:r>
      <w:r w:rsidR="00ED6349">
        <w:t>tanto,</w:t>
      </w:r>
      <w:r>
        <w:t xml:space="preserve"> desconozco porque nos marca error, de igual forma que el anterior podemos revisar la tabla de aplicabilidad y ver con que periodicidad se debe presentar, si</w:t>
      </w:r>
      <w:r w:rsidR="00ED6349">
        <w:t xml:space="preserve"> no aplicará para este periodo</w:t>
      </w:r>
      <w:bookmarkStart w:id="0" w:name="_GoBack"/>
      <w:bookmarkEnd w:id="0"/>
      <w:r>
        <w:t>.</w:t>
      </w:r>
    </w:p>
    <w:p w:rsidR="00A87D9D" w:rsidRDefault="00A87D9D">
      <w:r>
        <w:rPr>
          <w:noProof/>
          <w:lang w:eastAsia="es-MX"/>
        </w:rPr>
        <w:drawing>
          <wp:inline distT="0" distB="0" distL="0" distR="0" wp14:anchorId="3174B518" wp14:editId="6E88F890">
            <wp:extent cx="5612130" cy="3156585"/>
            <wp:effectExtent l="0" t="0" r="762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D9D" w:rsidRDefault="00A87D9D">
      <w:r>
        <w:t>Fracción XXVI</w:t>
      </w:r>
    </w:p>
    <w:p w:rsidR="00A87D9D" w:rsidRDefault="00A87D9D">
      <w:r>
        <w:t>Se hicieron los cambios sugeridos</w:t>
      </w:r>
      <w:r>
        <w:rPr>
          <w:noProof/>
          <w:lang w:eastAsia="es-MX"/>
        </w:rPr>
        <w:drawing>
          <wp:inline distT="0" distB="0" distL="0" distR="0" wp14:anchorId="4C294E18" wp14:editId="1F69B933">
            <wp:extent cx="5612130" cy="3009900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52E" w:rsidRDefault="00F2352E">
      <w:r>
        <w:rPr>
          <w:noProof/>
          <w:lang w:eastAsia="es-MX"/>
        </w:rPr>
        <w:lastRenderedPageBreak/>
        <w:drawing>
          <wp:inline distT="0" distB="0" distL="0" distR="0" wp14:anchorId="57B57B70" wp14:editId="3E3DF160">
            <wp:extent cx="5612130" cy="3905250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838" w:rsidRDefault="00606838"/>
    <w:p w:rsidR="00606838" w:rsidRDefault="00606838">
      <w:r>
        <w:t>Fracción XXXI</w:t>
      </w:r>
    </w:p>
    <w:p w:rsidR="00606838" w:rsidRDefault="00606838">
      <w:r>
        <w:t>Se hicieron los cambios sugeridos</w:t>
      </w:r>
    </w:p>
    <w:p w:rsidR="00606838" w:rsidRDefault="00606838">
      <w:r>
        <w:rPr>
          <w:noProof/>
          <w:lang w:eastAsia="es-MX"/>
        </w:rPr>
        <w:drawing>
          <wp:inline distT="0" distB="0" distL="0" distR="0" wp14:anchorId="1F956E7A" wp14:editId="07DDE743">
            <wp:extent cx="5612130" cy="3156585"/>
            <wp:effectExtent l="0" t="0" r="7620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838" w:rsidRDefault="00606838">
      <w:r>
        <w:rPr>
          <w:noProof/>
          <w:lang w:eastAsia="es-MX"/>
        </w:rPr>
        <w:lastRenderedPageBreak/>
        <w:drawing>
          <wp:inline distT="0" distB="0" distL="0" distR="0" wp14:anchorId="087178FF" wp14:editId="48523B16">
            <wp:extent cx="5612130" cy="3156585"/>
            <wp:effectExtent l="0" t="0" r="7620" b="57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838" w:rsidRDefault="00606838"/>
    <w:p w:rsidR="00606838" w:rsidRDefault="00606838">
      <w:r>
        <w:rPr>
          <w:noProof/>
          <w:lang w:eastAsia="es-MX"/>
        </w:rPr>
        <w:drawing>
          <wp:inline distT="0" distB="0" distL="0" distR="0" wp14:anchorId="09E0F117" wp14:editId="165614EF">
            <wp:extent cx="5612130" cy="3156585"/>
            <wp:effectExtent l="0" t="0" r="7620" b="571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8C5" w:rsidRDefault="00CB08C5">
      <w:r>
        <w:rPr>
          <w:noProof/>
          <w:lang w:eastAsia="es-MX"/>
        </w:rPr>
        <w:lastRenderedPageBreak/>
        <w:drawing>
          <wp:inline distT="0" distB="0" distL="0" distR="0" wp14:anchorId="273EEF3D" wp14:editId="6CC57DF7">
            <wp:extent cx="5612130" cy="3156585"/>
            <wp:effectExtent l="0" t="0" r="7620" b="57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8C5" w:rsidRDefault="00CB08C5"/>
    <w:p w:rsidR="00CB08C5" w:rsidRDefault="00CB08C5"/>
    <w:p w:rsidR="00CB08C5" w:rsidRDefault="00CB08C5"/>
    <w:p w:rsidR="00CB08C5" w:rsidRDefault="00CB08C5">
      <w:r>
        <w:t>Fracción XXXIB, se agregó el link que faltaba, y se cambió la nota</w:t>
      </w:r>
    </w:p>
    <w:p w:rsidR="00CB08C5" w:rsidRDefault="00CB08C5"/>
    <w:p w:rsidR="00CB08C5" w:rsidRDefault="00CB08C5">
      <w:r>
        <w:rPr>
          <w:noProof/>
          <w:lang w:eastAsia="es-MX"/>
        </w:rPr>
        <w:drawing>
          <wp:inline distT="0" distB="0" distL="0" distR="0" wp14:anchorId="294F121E" wp14:editId="0B961F0C">
            <wp:extent cx="5612130" cy="2756535"/>
            <wp:effectExtent l="0" t="0" r="7620" b="571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08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998"/>
    <w:rsid w:val="00314CDD"/>
    <w:rsid w:val="00606838"/>
    <w:rsid w:val="006C3594"/>
    <w:rsid w:val="008535E6"/>
    <w:rsid w:val="00A87D9D"/>
    <w:rsid w:val="00CB08C5"/>
    <w:rsid w:val="00CE5375"/>
    <w:rsid w:val="00D72A9D"/>
    <w:rsid w:val="00DC0682"/>
    <w:rsid w:val="00ED5998"/>
    <w:rsid w:val="00ED6349"/>
    <w:rsid w:val="00F23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2B815"/>
  <w15:chartTrackingRefBased/>
  <w15:docId w15:val="{BC1BF5FA-EA4C-4077-A4BC-8BB7757A4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C06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06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171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 Pedroza Soria</dc:creator>
  <cp:keywords/>
  <dc:description/>
  <cp:lastModifiedBy>Miguel Angel Trinidad Esparza</cp:lastModifiedBy>
  <cp:revision>2</cp:revision>
  <cp:lastPrinted>2018-11-27T20:37:00Z</cp:lastPrinted>
  <dcterms:created xsi:type="dcterms:W3CDTF">2018-11-27T20:38:00Z</dcterms:created>
  <dcterms:modified xsi:type="dcterms:W3CDTF">2018-11-27T20:38:00Z</dcterms:modified>
</cp:coreProperties>
</file>