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F65" w:rsidRPr="008B1B4E" w:rsidRDefault="008B1B4E" w:rsidP="009348F1">
      <w:pPr>
        <w:jc w:val="center"/>
        <w:rPr>
          <w:b/>
          <w:lang w:val="es-ES"/>
        </w:rPr>
      </w:pPr>
      <w:r w:rsidRPr="008B1B4E">
        <w:rPr>
          <w:b/>
          <w:lang w:val="es-ES"/>
        </w:rPr>
        <w:t>ART. 55- FRACCIÓN II. Estructura Orgánica</w:t>
      </w:r>
    </w:p>
    <w:p w:rsidR="008B1B4E" w:rsidRDefault="008B1B4E" w:rsidP="00661294">
      <w:pPr>
        <w:jc w:val="both"/>
        <w:rPr>
          <w:lang w:val="es-ES"/>
        </w:rPr>
      </w:pPr>
      <w:r w:rsidRPr="008B1B4E">
        <w:rPr>
          <w:b/>
          <w:lang w:val="es-ES"/>
        </w:rPr>
        <w:t>Criterio 15.</w:t>
      </w:r>
      <w:r w:rsidRPr="008B1B4E">
        <w:rPr>
          <w:lang w:val="es-ES"/>
        </w:rPr>
        <w:t xml:space="preserve"> Hipervínculo al organigrama completo del sujeto obligado (forma gráfica de la estructura orgánica), acorde a su normatividad, el cual deberá contener </w:t>
      </w:r>
      <w:r>
        <w:rPr>
          <w:lang w:val="es-ES"/>
        </w:rPr>
        <w:t xml:space="preserve">el número de dictamen o similar. </w:t>
      </w:r>
    </w:p>
    <w:p w:rsidR="008B1B4E" w:rsidRDefault="008B1B4E" w:rsidP="00661294">
      <w:pPr>
        <w:jc w:val="both"/>
        <w:rPr>
          <w:lang w:val="es-ES"/>
        </w:rPr>
      </w:pPr>
      <w:r w:rsidRPr="008B1B4E">
        <w:rPr>
          <w:b/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751840</wp:posOffset>
            </wp:positionV>
            <wp:extent cx="6228715" cy="2105025"/>
            <wp:effectExtent l="0" t="0" r="635" b="9525"/>
            <wp:wrapTight wrapText="bothSides">
              <wp:wrapPolygon edited="0">
                <wp:start x="0" y="0"/>
                <wp:lineTo x="0" y="21502"/>
                <wp:lineTo x="21536" y="21502"/>
                <wp:lineTo x="2153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33"/>
                    <a:stretch/>
                  </pic:blipFill>
                  <pic:spPr bwMode="auto">
                    <a:xfrm>
                      <a:off x="0" y="0"/>
                      <a:ext cx="622871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-260985</wp:posOffset>
            </wp:positionH>
            <wp:positionV relativeFrom="paragraph">
              <wp:posOffset>3275330</wp:posOffset>
            </wp:positionV>
            <wp:extent cx="6169660" cy="2619375"/>
            <wp:effectExtent l="0" t="0" r="2540" b="9525"/>
            <wp:wrapTight wrapText="bothSides">
              <wp:wrapPolygon edited="0">
                <wp:start x="0" y="0"/>
                <wp:lineTo x="0" y="21521"/>
                <wp:lineTo x="21542" y="21521"/>
                <wp:lineTo x="21542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1B4E">
        <w:rPr>
          <w:b/>
          <w:lang w:val="es-ES"/>
        </w:rPr>
        <w:t>OBSERVACIÓN</w:t>
      </w:r>
      <w:r>
        <w:rPr>
          <w:lang w:val="es-ES"/>
        </w:rPr>
        <w:t xml:space="preserve">: </w:t>
      </w:r>
      <w:r w:rsidRPr="008B1B4E">
        <w:rPr>
          <w:lang w:val="es-ES"/>
        </w:rPr>
        <w:t>El hipervínculo no remite al documento. Se recomienda verificar su funcionamiento.</w:t>
      </w:r>
    </w:p>
    <w:p w:rsidR="009348F1" w:rsidRDefault="009348F1" w:rsidP="00661294">
      <w:pPr>
        <w:jc w:val="both"/>
        <w:rPr>
          <w:lang w:val="es-ES"/>
        </w:rPr>
      </w:pPr>
      <w:r w:rsidRPr="009348F1">
        <w:rPr>
          <w:b/>
          <w:lang w:val="es-ES"/>
        </w:rPr>
        <w:t>NOTA</w:t>
      </w:r>
      <w:r>
        <w:rPr>
          <w:lang w:val="es-ES"/>
        </w:rPr>
        <w:t xml:space="preserve">: Se revisó el funcionamiento del hipervínculo y abre el archivo correctamente. </w:t>
      </w:r>
    </w:p>
    <w:p w:rsidR="009348F1" w:rsidRPr="009348F1" w:rsidRDefault="009348F1" w:rsidP="009348F1">
      <w:pPr>
        <w:rPr>
          <w:lang w:val="es-ES"/>
        </w:rPr>
      </w:pPr>
    </w:p>
    <w:p w:rsidR="009348F1" w:rsidRPr="009348F1" w:rsidRDefault="009348F1" w:rsidP="009348F1">
      <w:pPr>
        <w:rPr>
          <w:lang w:val="es-ES"/>
        </w:rPr>
      </w:pPr>
    </w:p>
    <w:p w:rsidR="009348F1" w:rsidRDefault="009348F1" w:rsidP="009348F1">
      <w:pPr>
        <w:rPr>
          <w:lang w:val="es-ES"/>
        </w:rPr>
      </w:pPr>
    </w:p>
    <w:p w:rsidR="009348F1" w:rsidRDefault="009348F1" w:rsidP="009348F1">
      <w:pPr>
        <w:rPr>
          <w:lang w:val="es-ES"/>
        </w:rPr>
      </w:pPr>
    </w:p>
    <w:p w:rsidR="009348F1" w:rsidRDefault="009348F1" w:rsidP="009348F1">
      <w:pPr>
        <w:rPr>
          <w:lang w:val="es-ES"/>
        </w:rPr>
      </w:pPr>
    </w:p>
    <w:p w:rsidR="009348F1" w:rsidRDefault="009348F1" w:rsidP="009348F1">
      <w:pPr>
        <w:rPr>
          <w:lang w:val="es-ES"/>
        </w:rPr>
      </w:pPr>
    </w:p>
    <w:p w:rsidR="009348F1" w:rsidRDefault="009348F1" w:rsidP="009348F1">
      <w:pPr>
        <w:rPr>
          <w:lang w:val="es-ES"/>
        </w:rPr>
      </w:pPr>
    </w:p>
    <w:p w:rsidR="009348F1" w:rsidRDefault="009348F1" w:rsidP="009348F1">
      <w:pPr>
        <w:rPr>
          <w:lang w:val="es-ES"/>
        </w:rPr>
      </w:pPr>
    </w:p>
    <w:p w:rsidR="009348F1" w:rsidRDefault="009348F1" w:rsidP="00661294">
      <w:pPr>
        <w:jc w:val="both"/>
        <w:rPr>
          <w:lang w:val="es-ES"/>
        </w:rPr>
      </w:pPr>
      <w:r w:rsidRPr="009348F1">
        <w:rPr>
          <w:b/>
          <w:lang w:val="es-ES"/>
        </w:rPr>
        <w:lastRenderedPageBreak/>
        <w:t>Criterio 18.</w:t>
      </w:r>
      <w:r>
        <w:rPr>
          <w:lang w:val="es-ES"/>
        </w:rPr>
        <w:t xml:space="preserve"> </w:t>
      </w:r>
      <w:r w:rsidRPr="009348F1">
        <w:rPr>
          <w:lang w:val="es-ES"/>
        </w:rPr>
        <w:t>Conservar en el sitio de Internet y a través de la Plataforma Nacional la información vigente de acuerdo con la Tabla de actualización y conservación de la información</w:t>
      </w:r>
    </w:p>
    <w:p w:rsidR="009348F1" w:rsidRDefault="009348F1" w:rsidP="00661294">
      <w:pPr>
        <w:jc w:val="both"/>
        <w:rPr>
          <w:lang w:val="es-ES"/>
        </w:rPr>
      </w:pPr>
      <w:r w:rsidRPr="009348F1">
        <w:rPr>
          <w:b/>
          <w:lang w:val="es-ES"/>
        </w:rPr>
        <w:t>OBSERVACIÓN</w:t>
      </w:r>
      <w:r>
        <w:rPr>
          <w:lang w:val="es-ES"/>
        </w:rPr>
        <w:t xml:space="preserve">: </w:t>
      </w:r>
      <w:r w:rsidRPr="009348F1">
        <w:rPr>
          <w:lang w:val="es-ES"/>
        </w:rPr>
        <w:t xml:space="preserve">Se revisó </w:t>
      </w:r>
      <w:r w:rsidR="00767870" w:rsidRPr="009348F1">
        <w:rPr>
          <w:lang w:val="es-ES"/>
        </w:rPr>
        <w:t>abril</w:t>
      </w:r>
      <w:r w:rsidRPr="009348F1">
        <w:rPr>
          <w:lang w:val="es-ES"/>
        </w:rPr>
        <w:t>-</w:t>
      </w:r>
      <w:r w:rsidR="00767870" w:rsidRPr="009348F1">
        <w:rPr>
          <w:lang w:val="es-ES"/>
        </w:rPr>
        <w:t>junio</w:t>
      </w:r>
      <w:r w:rsidRPr="009348F1">
        <w:rPr>
          <w:lang w:val="es-ES"/>
        </w:rPr>
        <w:t xml:space="preserve"> 2018. Se recomienda conservar solo la información vigente, ya que tiene varios archivos publicados.</w:t>
      </w:r>
    </w:p>
    <w:p w:rsidR="009348F1" w:rsidRPr="009348F1" w:rsidRDefault="009348F1" w:rsidP="00661294">
      <w:pPr>
        <w:jc w:val="both"/>
        <w:rPr>
          <w:lang w:val="es-ES"/>
        </w:rPr>
      </w:pPr>
      <w:r w:rsidRPr="009348F1">
        <w:rPr>
          <w:b/>
          <w:lang w:val="es-ES"/>
        </w:rPr>
        <w:t>NOTA</w:t>
      </w:r>
      <w:r>
        <w:rPr>
          <w:lang w:val="es-ES"/>
        </w:rPr>
        <w:t xml:space="preserve">: Se solicitó al responsable de subir los archivos a la plataforma eliminar los archivos anteriores dejando únicamente el archivo con la información vigente. </w:t>
      </w:r>
    </w:p>
    <w:p w:rsidR="009348F1" w:rsidRDefault="009348F1" w:rsidP="009348F1">
      <w:pPr>
        <w:rPr>
          <w:lang w:val="es-ES"/>
        </w:rPr>
      </w:pPr>
    </w:p>
    <w:p w:rsidR="009348F1" w:rsidRPr="009348F1" w:rsidRDefault="009348F1" w:rsidP="009348F1">
      <w:pPr>
        <w:jc w:val="center"/>
        <w:rPr>
          <w:b/>
          <w:lang w:val="es-ES"/>
        </w:rPr>
      </w:pPr>
      <w:r w:rsidRPr="009348F1">
        <w:rPr>
          <w:b/>
          <w:lang w:val="es-ES"/>
        </w:rPr>
        <w:t>ART. 55 – FRACCIÓN III. Facultades de cada área</w:t>
      </w:r>
    </w:p>
    <w:p w:rsidR="009348F1" w:rsidRDefault="009348F1" w:rsidP="00661294">
      <w:pPr>
        <w:jc w:val="both"/>
        <w:rPr>
          <w:lang w:val="es-ES"/>
        </w:rPr>
      </w:pPr>
      <w:r w:rsidRPr="009348F1">
        <w:rPr>
          <w:b/>
          <w:lang w:val="es-ES"/>
        </w:rPr>
        <w:t>Criterio 6.</w:t>
      </w:r>
      <w:r w:rsidRPr="009348F1">
        <w:rPr>
          <w:lang w:val="es-ES"/>
        </w:rPr>
        <w:t xml:space="preserve"> Se deberá desplegar el fragmento del reglamento interior, estatuto orgánico o normatividad equivalente en el que se observen las facultades que correspondan al Área</w:t>
      </w:r>
    </w:p>
    <w:p w:rsidR="009348F1" w:rsidRDefault="009348F1" w:rsidP="00661294">
      <w:pPr>
        <w:jc w:val="both"/>
        <w:rPr>
          <w:lang w:val="es-ES"/>
        </w:rPr>
      </w:pPr>
      <w:r w:rsidRPr="009348F1">
        <w:rPr>
          <w:b/>
          <w:lang w:val="es-ES"/>
        </w:rPr>
        <w:t>OBSERVACIÓN</w:t>
      </w:r>
      <w:r>
        <w:rPr>
          <w:lang w:val="es-ES"/>
        </w:rPr>
        <w:t xml:space="preserve">: </w:t>
      </w:r>
      <w:r w:rsidRPr="009348F1">
        <w:rPr>
          <w:lang w:val="es-ES"/>
        </w:rPr>
        <w:t>Varios hipervínculos no están habilitados. Se recomienda verificar su funcionamiento.</w:t>
      </w:r>
    </w:p>
    <w:p w:rsidR="00661294" w:rsidRDefault="00661294" w:rsidP="00661294">
      <w:pPr>
        <w:jc w:val="both"/>
        <w:rPr>
          <w:lang w:val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342900</wp:posOffset>
            </wp:positionV>
            <wp:extent cx="592645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524" y="21404"/>
                <wp:lineTo x="21524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61294">
        <w:rPr>
          <w:b/>
          <w:lang w:val="es-ES"/>
        </w:rPr>
        <w:t>NOTA</w:t>
      </w:r>
      <w:r>
        <w:rPr>
          <w:lang w:val="es-ES"/>
        </w:rPr>
        <w:t xml:space="preserve">: Se revisó el funcionamiento de los hipervínculos y abren el archivo sin problema. </w:t>
      </w:r>
    </w:p>
    <w:p w:rsidR="00661294" w:rsidRDefault="00661294" w:rsidP="00661294">
      <w:pPr>
        <w:jc w:val="both"/>
        <w:rPr>
          <w:lang w:val="es-ES"/>
        </w:rPr>
      </w:pPr>
    </w:p>
    <w:p w:rsidR="00661294" w:rsidRPr="009348F1" w:rsidRDefault="00661294" w:rsidP="00661294">
      <w:pPr>
        <w:jc w:val="both"/>
        <w:rPr>
          <w:lang w:val="es-ES"/>
        </w:rPr>
      </w:pPr>
      <w:r w:rsidRPr="00661294">
        <w:rPr>
          <w:b/>
          <w:lang w:val="es-ES"/>
        </w:rPr>
        <w:t>Criterio 9.</w:t>
      </w:r>
      <w:r>
        <w:rPr>
          <w:lang w:val="es-ES"/>
        </w:rPr>
        <w:t xml:space="preserve"> </w:t>
      </w:r>
      <w:r w:rsidRPr="00661294">
        <w:rPr>
          <w:lang w:val="es-ES"/>
        </w:rPr>
        <w:t>Conservar en el sitio de Internet y a través de la Plataforma Nacional la información vigente de acuerdo con la Tabla de actualización y conservación de la información</w:t>
      </w:r>
    </w:p>
    <w:p w:rsidR="009348F1" w:rsidRPr="009348F1" w:rsidRDefault="00661294" w:rsidP="00661294">
      <w:pPr>
        <w:jc w:val="both"/>
        <w:rPr>
          <w:lang w:val="es-ES"/>
        </w:rPr>
      </w:pPr>
      <w:r w:rsidRPr="00661294">
        <w:rPr>
          <w:b/>
          <w:lang w:val="es-ES"/>
        </w:rPr>
        <w:t>OBSERVACIÓN</w:t>
      </w:r>
      <w:r>
        <w:rPr>
          <w:lang w:val="es-ES"/>
        </w:rPr>
        <w:t xml:space="preserve">: </w:t>
      </w:r>
      <w:r w:rsidRPr="00661294">
        <w:rPr>
          <w:lang w:val="es-ES"/>
        </w:rPr>
        <w:t xml:space="preserve">Se revisó </w:t>
      </w:r>
      <w:proofErr w:type="gramStart"/>
      <w:r w:rsidRPr="00661294">
        <w:rPr>
          <w:lang w:val="es-ES"/>
        </w:rPr>
        <w:t>Abril</w:t>
      </w:r>
      <w:proofErr w:type="gramEnd"/>
      <w:r w:rsidRPr="00661294">
        <w:rPr>
          <w:lang w:val="es-ES"/>
        </w:rPr>
        <w:t>-Junio 2018. Se recomienda conservar solo la información vigente, ya que tiene varios archivos publicados.</w:t>
      </w:r>
    </w:p>
    <w:p w:rsidR="00661294" w:rsidRPr="009348F1" w:rsidRDefault="00661294" w:rsidP="00661294">
      <w:pPr>
        <w:jc w:val="both"/>
        <w:rPr>
          <w:lang w:val="es-ES"/>
        </w:rPr>
      </w:pPr>
      <w:r w:rsidRPr="009348F1">
        <w:rPr>
          <w:b/>
          <w:lang w:val="es-ES"/>
        </w:rPr>
        <w:t>NOTA</w:t>
      </w:r>
      <w:r>
        <w:rPr>
          <w:lang w:val="es-ES"/>
        </w:rPr>
        <w:t xml:space="preserve">: Se solicitó al responsable de subir los archivos a la plataforma eliminar los archivos anteriores dejando únicamente el archivo con la información vigente. </w:t>
      </w:r>
    </w:p>
    <w:p w:rsidR="009348F1" w:rsidRPr="009348F1" w:rsidRDefault="009348F1" w:rsidP="00661294">
      <w:pPr>
        <w:jc w:val="both"/>
        <w:rPr>
          <w:lang w:val="es-ES"/>
        </w:rPr>
      </w:pPr>
    </w:p>
    <w:p w:rsidR="009348F1" w:rsidRDefault="009348F1" w:rsidP="00661294">
      <w:pPr>
        <w:jc w:val="both"/>
        <w:rPr>
          <w:lang w:val="es-ES"/>
        </w:rPr>
      </w:pPr>
    </w:p>
    <w:p w:rsidR="00661294" w:rsidRDefault="00661294" w:rsidP="009348F1">
      <w:pPr>
        <w:rPr>
          <w:lang w:val="es-ES"/>
        </w:rPr>
      </w:pPr>
    </w:p>
    <w:p w:rsidR="00661294" w:rsidRDefault="00661294" w:rsidP="009348F1">
      <w:pPr>
        <w:rPr>
          <w:lang w:val="es-ES"/>
        </w:rPr>
      </w:pPr>
    </w:p>
    <w:p w:rsidR="00661294" w:rsidRDefault="00661294" w:rsidP="009348F1">
      <w:pPr>
        <w:rPr>
          <w:lang w:val="es-ES"/>
        </w:rPr>
      </w:pPr>
    </w:p>
    <w:p w:rsidR="00661294" w:rsidRDefault="00661294" w:rsidP="009348F1">
      <w:pPr>
        <w:rPr>
          <w:lang w:val="es-ES"/>
        </w:rPr>
      </w:pPr>
    </w:p>
    <w:p w:rsidR="00767870" w:rsidRPr="00767870" w:rsidRDefault="00767870" w:rsidP="00767870">
      <w:pPr>
        <w:jc w:val="both"/>
        <w:rPr>
          <w:b/>
          <w:lang w:val="es-ES"/>
        </w:rPr>
      </w:pPr>
      <w:r w:rsidRPr="00767870">
        <w:rPr>
          <w:b/>
          <w:lang w:val="es-ES"/>
        </w:rPr>
        <w:lastRenderedPageBreak/>
        <w:t xml:space="preserve">FRACCION IV (4) </w:t>
      </w:r>
      <w:r w:rsidRPr="00767870">
        <w:rPr>
          <w:lang w:val="es-ES"/>
        </w:rPr>
        <w:t>Metas y Objetivos quedo, el hipervínculo si abre, se llenó la tabla secundaria,</w:t>
      </w:r>
      <w:r w:rsidRPr="00767870">
        <w:rPr>
          <w:lang w:val="es-MX"/>
        </w:rPr>
        <w:t xml:space="preserve"> </w:t>
      </w:r>
      <w:r w:rsidRPr="00767870">
        <w:rPr>
          <w:lang w:val="es-ES"/>
        </w:rPr>
        <w:t>se revisaron los periodos</w:t>
      </w:r>
      <w:r w:rsidRPr="00767870">
        <w:rPr>
          <w:b/>
          <w:lang w:val="es-ES"/>
        </w:rPr>
        <w:t xml:space="preserve">. </w:t>
      </w:r>
    </w:p>
    <w:p w:rsidR="00767870" w:rsidRPr="00767870" w:rsidRDefault="00767870" w:rsidP="00767870">
      <w:pPr>
        <w:jc w:val="both"/>
        <w:rPr>
          <w:b/>
          <w:lang w:val="es-ES"/>
        </w:rPr>
      </w:pPr>
    </w:p>
    <w:p w:rsidR="00767870" w:rsidRPr="00767870" w:rsidRDefault="00A32251" w:rsidP="00767870">
      <w:pPr>
        <w:jc w:val="both"/>
        <w:rPr>
          <w:b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55304459" wp14:editId="193FB66C">
            <wp:extent cx="5400040" cy="303784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7870" w:rsidRPr="00767870" w:rsidRDefault="00767870" w:rsidP="00767870">
      <w:pPr>
        <w:jc w:val="both"/>
        <w:rPr>
          <w:b/>
          <w:lang w:val="es-MX"/>
        </w:rPr>
      </w:pPr>
      <w:r w:rsidRPr="00767870">
        <w:rPr>
          <w:b/>
          <w:lang w:val="es-MX"/>
        </w:rPr>
        <w:drawing>
          <wp:inline distT="0" distB="0" distL="0" distR="0" wp14:anchorId="2BD85A90" wp14:editId="26172360">
            <wp:extent cx="5612130" cy="2146040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9592" cy="214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70" w:rsidRDefault="00767870" w:rsidP="00661294">
      <w:pPr>
        <w:jc w:val="center"/>
        <w:rPr>
          <w:b/>
          <w:lang w:val="es-ES"/>
        </w:rPr>
      </w:pPr>
      <w:r>
        <w:rPr>
          <w:noProof/>
          <w:lang w:val="es-MX" w:eastAsia="es-MX"/>
        </w:rPr>
        <w:drawing>
          <wp:inline distT="0" distB="0" distL="0" distR="0" wp14:anchorId="297EE662" wp14:editId="506F356E">
            <wp:extent cx="5398831" cy="2164702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2750" cy="219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70" w:rsidRDefault="00767870" w:rsidP="00661294">
      <w:pPr>
        <w:jc w:val="center"/>
        <w:rPr>
          <w:b/>
          <w:lang w:val="es-ES"/>
        </w:rPr>
      </w:pPr>
    </w:p>
    <w:p w:rsidR="00767870" w:rsidRDefault="00767870" w:rsidP="00661294">
      <w:pPr>
        <w:jc w:val="center"/>
        <w:rPr>
          <w:b/>
          <w:lang w:val="es-ES"/>
        </w:rPr>
      </w:pPr>
    </w:p>
    <w:p w:rsidR="00661294" w:rsidRDefault="00661294" w:rsidP="00661294">
      <w:pPr>
        <w:jc w:val="center"/>
        <w:rPr>
          <w:b/>
          <w:lang w:val="es-ES"/>
        </w:rPr>
      </w:pPr>
      <w:r w:rsidRPr="00661294">
        <w:rPr>
          <w:b/>
          <w:lang w:val="es-ES"/>
        </w:rPr>
        <w:t>ART. 55- FRACCIÓN VII. Directorio</w:t>
      </w:r>
    </w:p>
    <w:p w:rsidR="00661294" w:rsidRDefault="00661294" w:rsidP="00661294">
      <w:pPr>
        <w:jc w:val="both"/>
        <w:rPr>
          <w:lang w:val="es-ES"/>
        </w:rPr>
      </w:pPr>
      <w:r w:rsidRPr="00661294">
        <w:rPr>
          <w:b/>
          <w:lang w:val="es-ES"/>
        </w:rPr>
        <w:t>Criterio 13.</w:t>
      </w:r>
      <w:r>
        <w:rPr>
          <w:b/>
          <w:lang w:val="es-ES"/>
        </w:rPr>
        <w:t xml:space="preserve"> </w:t>
      </w:r>
      <w:r w:rsidRPr="00661294">
        <w:rPr>
          <w:lang w:val="es-ES"/>
        </w:rPr>
        <w:t>Conservar en el sitio de Internet y a través de la Plataforma Nacional la información vigente de acuerdo con la Tabla de actualización y conservación de la información</w:t>
      </w:r>
    </w:p>
    <w:p w:rsidR="00661294" w:rsidRDefault="00661294" w:rsidP="00661294">
      <w:pPr>
        <w:jc w:val="both"/>
        <w:rPr>
          <w:lang w:val="es-ES"/>
        </w:rPr>
      </w:pPr>
      <w:r w:rsidRPr="00661294">
        <w:rPr>
          <w:b/>
          <w:lang w:val="es-ES"/>
        </w:rPr>
        <w:t>OBSERVACIÓN</w:t>
      </w:r>
      <w:r>
        <w:rPr>
          <w:lang w:val="es-ES"/>
        </w:rPr>
        <w:t xml:space="preserve">: </w:t>
      </w:r>
      <w:r w:rsidRPr="00661294">
        <w:rPr>
          <w:lang w:val="es-ES"/>
        </w:rPr>
        <w:t xml:space="preserve">Solo información VIGENTE. Debe conservar la información en términos de la Tabla de Actualización y Conservación de la Información, ya que hay formatos repetidos. Se revisó </w:t>
      </w:r>
      <w:proofErr w:type="gramStart"/>
      <w:r w:rsidRPr="00661294">
        <w:rPr>
          <w:lang w:val="es-ES"/>
        </w:rPr>
        <w:t>Abril</w:t>
      </w:r>
      <w:proofErr w:type="gramEnd"/>
      <w:r w:rsidRPr="00661294">
        <w:rPr>
          <w:lang w:val="es-ES"/>
        </w:rPr>
        <w:t>-Junio 2018.</w:t>
      </w:r>
    </w:p>
    <w:p w:rsidR="005C6188" w:rsidRPr="005C6188" w:rsidRDefault="005C6188" w:rsidP="005C6188">
      <w:pPr>
        <w:jc w:val="both"/>
        <w:rPr>
          <w:b/>
          <w:lang w:val="es-ES"/>
        </w:rPr>
      </w:pPr>
      <w:r w:rsidRPr="009348F1">
        <w:rPr>
          <w:b/>
          <w:lang w:val="es-ES"/>
        </w:rPr>
        <w:t>NOTA</w:t>
      </w:r>
      <w:r>
        <w:rPr>
          <w:lang w:val="es-ES"/>
        </w:rPr>
        <w:t xml:space="preserve">: Se solicitó al responsable de subir los archivos a la plataforma eliminar los archivos anteriores dejando únicamente el archivo con la información vigente. </w:t>
      </w:r>
    </w:p>
    <w:p w:rsidR="005C6188" w:rsidRDefault="005C6188" w:rsidP="005C6188">
      <w:pPr>
        <w:jc w:val="center"/>
        <w:rPr>
          <w:b/>
          <w:lang w:val="es-ES"/>
        </w:rPr>
      </w:pPr>
      <w:r w:rsidRPr="005C6188">
        <w:rPr>
          <w:b/>
          <w:lang w:val="es-ES"/>
        </w:rPr>
        <w:t>ART. 55 – FRACCIÓN XIV. Concursos para ocupar cargos</w:t>
      </w:r>
    </w:p>
    <w:p w:rsidR="005C6188" w:rsidRDefault="005C6188" w:rsidP="005C6188">
      <w:pPr>
        <w:jc w:val="both"/>
        <w:rPr>
          <w:lang w:val="es-ES"/>
        </w:rPr>
      </w:pPr>
      <w:r w:rsidRPr="005C6188">
        <w:rPr>
          <w:b/>
          <w:lang w:val="es-ES"/>
        </w:rPr>
        <w:t>Criterio 26.</w:t>
      </w:r>
      <w:r>
        <w:rPr>
          <w:b/>
          <w:lang w:val="es-ES"/>
        </w:rPr>
        <w:t xml:space="preserve"> </w:t>
      </w:r>
      <w:r w:rsidRPr="005C6188">
        <w:rPr>
          <w:lang w:val="es-ES"/>
        </w:rPr>
        <w:t>Nota. Este criterio se cumple en caso de que sea necesario que el sujeto obligado incluya alguna aclaración relativa a la información publicada y/o explicación por la falta de información</w:t>
      </w:r>
    </w:p>
    <w:p w:rsidR="005C6188" w:rsidRDefault="005C6188" w:rsidP="005C6188">
      <w:pPr>
        <w:jc w:val="both"/>
        <w:rPr>
          <w:lang w:val="es-ES"/>
        </w:rPr>
      </w:pPr>
      <w:r w:rsidRPr="005C6188">
        <w:rPr>
          <w:b/>
          <w:lang w:val="es-ES"/>
        </w:rPr>
        <w:t>OBSERVACIÓN</w:t>
      </w:r>
      <w:r>
        <w:rPr>
          <w:lang w:val="es-ES"/>
        </w:rPr>
        <w:t xml:space="preserve">:  </w:t>
      </w:r>
      <w:r w:rsidRPr="005C6188">
        <w:rPr>
          <w:lang w:val="es-ES"/>
        </w:rPr>
        <w:t>Mejorar la redacción de la nota, en términos del artículo 19 de la Ley General.</w:t>
      </w:r>
    </w:p>
    <w:p w:rsidR="005C6188" w:rsidRDefault="005C6188" w:rsidP="005C6188">
      <w:pPr>
        <w:jc w:val="both"/>
        <w:rPr>
          <w:lang w:val="es-ES"/>
        </w:rPr>
      </w:pPr>
      <w:r w:rsidRPr="005C6188">
        <w:rPr>
          <w:b/>
          <w:lang w:val="es-ES"/>
        </w:rPr>
        <w:t xml:space="preserve">NOTA: </w:t>
      </w:r>
      <w:r w:rsidR="007D4177">
        <w:rPr>
          <w:lang w:val="es-ES"/>
        </w:rPr>
        <w:t xml:space="preserve">Se realizaron algunos cambios en la redacción de la nota. </w:t>
      </w:r>
    </w:p>
    <w:p w:rsidR="007D4177" w:rsidRDefault="007D4177" w:rsidP="007D4177">
      <w:pPr>
        <w:jc w:val="both"/>
        <w:rPr>
          <w:lang w:val="es-ES"/>
        </w:rPr>
      </w:pPr>
      <w:r>
        <w:rPr>
          <w:lang w:val="es-ES"/>
        </w:rPr>
        <w:t xml:space="preserve">Antes: </w:t>
      </w:r>
      <w:r w:rsidRPr="007D4177">
        <w:rPr>
          <w:lang w:val="es-ES"/>
        </w:rPr>
        <w:t>DURANTE EL PERIODO QUE SE INDICA NO SE CUANTA CON NINGUNA CONVOCATORIA</w:t>
      </w:r>
    </w:p>
    <w:p w:rsidR="007D4177" w:rsidRPr="007D4177" w:rsidRDefault="007D4177" w:rsidP="007D4177">
      <w:pPr>
        <w:jc w:val="both"/>
        <w:rPr>
          <w:lang w:val="es-ES"/>
        </w:rPr>
      </w:pPr>
      <w:r>
        <w:rPr>
          <w:lang w:val="es-ES"/>
        </w:rPr>
        <w:t xml:space="preserve">Actualización: Durante el periodo que se informa la institución no ha recibido solicitudes y/o vacantes para ocupar puestos públicos por lo tanto no se han realizado convocatorias a concursos. </w:t>
      </w:r>
    </w:p>
    <w:p w:rsidR="005C6188" w:rsidRDefault="005C6188" w:rsidP="005C6188">
      <w:pPr>
        <w:jc w:val="both"/>
        <w:rPr>
          <w:lang w:val="es-ES"/>
        </w:rPr>
      </w:pPr>
    </w:p>
    <w:p w:rsidR="00C609E4" w:rsidRDefault="00C609E4" w:rsidP="00C609E4">
      <w:pPr>
        <w:jc w:val="center"/>
        <w:rPr>
          <w:b/>
          <w:lang w:val="es-ES"/>
        </w:rPr>
      </w:pPr>
      <w:r w:rsidRPr="00C609E4">
        <w:rPr>
          <w:b/>
          <w:lang w:val="es-ES"/>
        </w:rPr>
        <w:t>ART. 55 – FRACCIÓN XVII. Datos curriculares</w:t>
      </w:r>
    </w:p>
    <w:p w:rsidR="00C609E4" w:rsidRPr="00C609E4" w:rsidRDefault="00C609E4" w:rsidP="00C609E4">
      <w:pPr>
        <w:jc w:val="both"/>
        <w:rPr>
          <w:b/>
          <w:lang w:val="es-ES"/>
        </w:rPr>
      </w:pPr>
      <w:r w:rsidRPr="00C609E4">
        <w:rPr>
          <w:b/>
          <w:lang w:val="es-ES"/>
        </w:rPr>
        <w:t>Criterio 13.</w:t>
      </w:r>
      <w:r>
        <w:rPr>
          <w:b/>
          <w:lang w:val="es-ES"/>
        </w:rPr>
        <w:t xml:space="preserve"> </w:t>
      </w:r>
      <w:r w:rsidRPr="00C609E4">
        <w:rPr>
          <w:lang w:val="es-ES"/>
        </w:rPr>
        <w:t>Hipervínculo al documento que contenga la información relativa a la trayectoria45 del (la) servidor(a) público(a), que deberá contener, además de los datos mencionados en los criterios anteriores, información adicional respecto a la trayectoria académica, profesional o laboral que acredite su capacidad y habilidades o pericia para ocupar el cargo público</w:t>
      </w:r>
    </w:p>
    <w:p w:rsidR="00C609E4" w:rsidRDefault="00C609E4" w:rsidP="005C6188">
      <w:pPr>
        <w:jc w:val="both"/>
        <w:rPr>
          <w:lang w:val="es-ES"/>
        </w:rPr>
      </w:pPr>
      <w:r w:rsidRPr="00C609E4">
        <w:rPr>
          <w:b/>
          <w:lang w:val="es-ES"/>
        </w:rPr>
        <w:t>OBSERVACIONES</w:t>
      </w:r>
      <w:r>
        <w:rPr>
          <w:lang w:val="es-ES"/>
        </w:rPr>
        <w:t xml:space="preserve">: </w:t>
      </w:r>
      <w:r w:rsidRPr="00C609E4">
        <w:rPr>
          <w:lang w:val="es-ES"/>
        </w:rPr>
        <w:t>Solo 3 de los 8 hipervínculos desplegaron el hipervínculo. Se recomienda verificar el funcionamiento de estos.</w:t>
      </w:r>
    </w:p>
    <w:p w:rsidR="004E42EE" w:rsidRDefault="004E42EE" w:rsidP="004E42EE">
      <w:pPr>
        <w:jc w:val="both"/>
        <w:rPr>
          <w:lang w:val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313055</wp:posOffset>
            </wp:positionV>
            <wp:extent cx="5286375" cy="2049780"/>
            <wp:effectExtent l="0" t="0" r="9525" b="7620"/>
            <wp:wrapTight wrapText="bothSides">
              <wp:wrapPolygon edited="0">
                <wp:start x="0" y="0"/>
                <wp:lineTo x="0" y="21480"/>
                <wp:lineTo x="21561" y="21480"/>
                <wp:lineTo x="21561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348F1">
        <w:rPr>
          <w:b/>
          <w:lang w:val="es-ES"/>
        </w:rPr>
        <w:t>NOTA</w:t>
      </w:r>
      <w:r>
        <w:rPr>
          <w:lang w:val="es-ES"/>
        </w:rPr>
        <w:t xml:space="preserve">: Se revisó el funcionamiento de los hipervínculos y abren los archivos correctamente. </w:t>
      </w:r>
    </w:p>
    <w:p w:rsidR="004E42EE" w:rsidRDefault="004E42EE" w:rsidP="004E42EE">
      <w:pPr>
        <w:jc w:val="both"/>
        <w:rPr>
          <w:lang w:val="es-ES"/>
        </w:rPr>
      </w:pPr>
    </w:p>
    <w:p w:rsidR="004E42EE" w:rsidRDefault="004E42EE" w:rsidP="004E42EE">
      <w:pPr>
        <w:jc w:val="both"/>
        <w:rPr>
          <w:lang w:val="es-ES"/>
        </w:rPr>
      </w:pPr>
    </w:p>
    <w:p w:rsidR="00C609E4" w:rsidRDefault="00C609E4" w:rsidP="005C6188">
      <w:pPr>
        <w:jc w:val="both"/>
        <w:rPr>
          <w:lang w:val="es-ES"/>
        </w:rPr>
      </w:pPr>
    </w:p>
    <w:p w:rsidR="00C609E4" w:rsidRDefault="00C609E4" w:rsidP="005C6188">
      <w:pPr>
        <w:jc w:val="both"/>
        <w:rPr>
          <w:lang w:val="es-ES"/>
        </w:rPr>
      </w:pPr>
      <w:r w:rsidRPr="00C609E4">
        <w:rPr>
          <w:b/>
          <w:lang w:val="es-ES"/>
        </w:rPr>
        <w:t>Criterio 17.</w:t>
      </w:r>
      <w:r>
        <w:rPr>
          <w:lang w:val="es-ES"/>
        </w:rPr>
        <w:t xml:space="preserve"> </w:t>
      </w:r>
      <w:r w:rsidRPr="00C609E4">
        <w:rPr>
          <w:lang w:val="es-ES"/>
        </w:rPr>
        <w:t>Conservar en el sitio de Internet y a través de la Plataforma Nacional la información vigente de acuerdo con la Tabla de actualización y conservación de la información</w:t>
      </w:r>
    </w:p>
    <w:p w:rsidR="00C609E4" w:rsidRPr="005C6188" w:rsidRDefault="00C609E4" w:rsidP="005C6188">
      <w:pPr>
        <w:jc w:val="both"/>
        <w:rPr>
          <w:lang w:val="es-ES"/>
        </w:rPr>
      </w:pPr>
      <w:r w:rsidRPr="00C609E4">
        <w:rPr>
          <w:b/>
          <w:lang w:val="es-ES"/>
        </w:rPr>
        <w:t>OBSERVACIONES</w:t>
      </w:r>
      <w:r>
        <w:rPr>
          <w:lang w:val="es-ES"/>
        </w:rPr>
        <w:t xml:space="preserve">: </w:t>
      </w:r>
      <w:r w:rsidRPr="00C609E4">
        <w:rPr>
          <w:lang w:val="es-ES"/>
        </w:rPr>
        <w:t>Se recomienda conservar solo la información VIGENTE.</w:t>
      </w:r>
    </w:p>
    <w:p w:rsidR="00C609E4" w:rsidRPr="009348F1" w:rsidRDefault="00C609E4" w:rsidP="00C609E4">
      <w:pPr>
        <w:jc w:val="both"/>
        <w:rPr>
          <w:lang w:val="es-ES"/>
        </w:rPr>
      </w:pPr>
      <w:r w:rsidRPr="009348F1">
        <w:rPr>
          <w:b/>
          <w:lang w:val="es-ES"/>
        </w:rPr>
        <w:t>NOTA</w:t>
      </w:r>
      <w:r>
        <w:rPr>
          <w:lang w:val="es-ES"/>
        </w:rPr>
        <w:t xml:space="preserve">: Se solicitó al responsable de subir los archivos a la plataforma eliminar los archivos anteriores dejando únicamente el archivo con la información vigente. </w:t>
      </w:r>
    </w:p>
    <w:p w:rsidR="00C609E4" w:rsidRPr="009348F1" w:rsidRDefault="00C609E4" w:rsidP="00C609E4">
      <w:pPr>
        <w:jc w:val="both"/>
        <w:rPr>
          <w:lang w:val="es-ES"/>
        </w:rPr>
      </w:pPr>
    </w:p>
    <w:p w:rsidR="005C6188" w:rsidRPr="009348F1" w:rsidRDefault="005C6188" w:rsidP="005C6188">
      <w:pPr>
        <w:jc w:val="both"/>
        <w:rPr>
          <w:lang w:val="es-ES"/>
        </w:rPr>
      </w:pPr>
    </w:p>
    <w:p w:rsidR="00661294" w:rsidRPr="00661294" w:rsidRDefault="00661294" w:rsidP="00661294">
      <w:pPr>
        <w:jc w:val="both"/>
        <w:rPr>
          <w:lang w:val="es-ES"/>
        </w:rPr>
      </w:pPr>
    </w:p>
    <w:p w:rsidR="00661294" w:rsidRPr="009348F1" w:rsidRDefault="00661294" w:rsidP="009348F1">
      <w:pPr>
        <w:rPr>
          <w:lang w:val="es-ES"/>
        </w:rPr>
      </w:pPr>
    </w:p>
    <w:p w:rsidR="009348F1" w:rsidRPr="009348F1" w:rsidRDefault="009348F1" w:rsidP="009348F1">
      <w:pPr>
        <w:rPr>
          <w:lang w:val="es-ES"/>
        </w:rPr>
      </w:pPr>
    </w:p>
    <w:p w:rsidR="009348F1" w:rsidRPr="009348F1" w:rsidRDefault="009348F1" w:rsidP="009348F1">
      <w:pPr>
        <w:rPr>
          <w:lang w:val="es-ES"/>
        </w:rPr>
      </w:pPr>
    </w:p>
    <w:p w:rsidR="009348F1" w:rsidRPr="009348F1" w:rsidRDefault="009348F1" w:rsidP="009348F1">
      <w:pPr>
        <w:rPr>
          <w:lang w:val="es-ES"/>
        </w:rPr>
      </w:pPr>
    </w:p>
    <w:p w:rsidR="009348F1" w:rsidRPr="009348F1" w:rsidRDefault="009348F1" w:rsidP="009348F1">
      <w:pPr>
        <w:rPr>
          <w:lang w:val="es-ES"/>
        </w:rPr>
      </w:pPr>
    </w:p>
    <w:p w:rsidR="009348F1" w:rsidRPr="009348F1" w:rsidRDefault="009348F1" w:rsidP="009348F1">
      <w:pPr>
        <w:rPr>
          <w:lang w:val="es-ES"/>
        </w:rPr>
      </w:pPr>
    </w:p>
    <w:p w:rsidR="009348F1" w:rsidRPr="009348F1" w:rsidRDefault="009348F1" w:rsidP="009348F1">
      <w:pPr>
        <w:rPr>
          <w:lang w:val="es-ES"/>
        </w:rPr>
      </w:pPr>
    </w:p>
    <w:p w:rsidR="009348F1" w:rsidRPr="009348F1" w:rsidRDefault="009348F1" w:rsidP="009348F1">
      <w:pPr>
        <w:rPr>
          <w:lang w:val="es-ES"/>
        </w:rPr>
      </w:pPr>
    </w:p>
    <w:p w:rsidR="009348F1" w:rsidRDefault="009348F1" w:rsidP="009348F1">
      <w:pPr>
        <w:rPr>
          <w:lang w:val="es-ES"/>
        </w:rPr>
      </w:pPr>
    </w:p>
    <w:p w:rsidR="00767870" w:rsidRDefault="00767870" w:rsidP="009348F1">
      <w:pPr>
        <w:rPr>
          <w:lang w:val="es-ES"/>
        </w:rPr>
      </w:pPr>
    </w:p>
    <w:p w:rsidR="00767870" w:rsidRDefault="00767870" w:rsidP="009348F1">
      <w:pPr>
        <w:rPr>
          <w:lang w:val="es-ES"/>
        </w:rPr>
      </w:pPr>
    </w:p>
    <w:p w:rsidR="00767870" w:rsidRDefault="00767870" w:rsidP="009348F1">
      <w:pPr>
        <w:rPr>
          <w:lang w:val="es-ES"/>
        </w:rPr>
      </w:pPr>
    </w:p>
    <w:p w:rsidR="00767870" w:rsidRDefault="00767870" w:rsidP="009348F1">
      <w:pPr>
        <w:rPr>
          <w:lang w:val="es-ES"/>
        </w:rPr>
      </w:pPr>
    </w:p>
    <w:p w:rsidR="00767870" w:rsidRDefault="00767870" w:rsidP="009348F1">
      <w:pPr>
        <w:rPr>
          <w:lang w:val="es-ES"/>
        </w:rPr>
      </w:pPr>
    </w:p>
    <w:p w:rsidR="00767870" w:rsidRDefault="00767870" w:rsidP="009348F1">
      <w:pPr>
        <w:rPr>
          <w:lang w:val="es-ES"/>
        </w:rPr>
      </w:pPr>
    </w:p>
    <w:p w:rsidR="00767870" w:rsidRDefault="00767870" w:rsidP="009348F1">
      <w:pPr>
        <w:rPr>
          <w:lang w:val="es-ES"/>
        </w:rPr>
      </w:pPr>
    </w:p>
    <w:p w:rsidR="00767870" w:rsidRDefault="00767870" w:rsidP="009348F1">
      <w:pPr>
        <w:rPr>
          <w:lang w:val="es-ES"/>
        </w:rPr>
      </w:pPr>
    </w:p>
    <w:p w:rsidR="00767870" w:rsidRDefault="00767870" w:rsidP="009348F1">
      <w:pPr>
        <w:rPr>
          <w:lang w:val="es-ES"/>
        </w:rPr>
      </w:pPr>
    </w:p>
    <w:p w:rsidR="00767870" w:rsidRDefault="00767870" w:rsidP="009348F1">
      <w:pPr>
        <w:rPr>
          <w:lang w:val="es-ES"/>
        </w:rPr>
      </w:pPr>
    </w:p>
    <w:p w:rsidR="00767870" w:rsidRDefault="00767870" w:rsidP="009348F1">
      <w:pPr>
        <w:rPr>
          <w:lang w:val="es-ES"/>
        </w:rPr>
      </w:pPr>
    </w:p>
    <w:p w:rsidR="00767870" w:rsidRDefault="00767870" w:rsidP="009348F1">
      <w:pPr>
        <w:rPr>
          <w:lang w:val="es-ES"/>
        </w:rPr>
      </w:pPr>
    </w:p>
    <w:p w:rsidR="00767870" w:rsidRDefault="00767870" w:rsidP="009348F1">
      <w:pPr>
        <w:rPr>
          <w:lang w:val="es-ES"/>
        </w:rPr>
      </w:pPr>
    </w:p>
    <w:p w:rsidR="00767870" w:rsidRPr="009348F1" w:rsidRDefault="00767870" w:rsidP="009348F1">
      <w:pPr>
        <w:rPr>
          <w:lang w:val="es-ES"/>
        </w:rPr>
      </w:pPr>
    </w:p>
    <w:p w:rsidR="009348F1" w:rsidRPr="009348F1" w:rsidRDefault="009348F1" w:rsidP="009348F1">
      <w:pPr>
        <w:rPr>
          <w:lang w:val="es-ES"/>
        </w:rPr>
      </w:pPr>
    </w:p>
    <w:p w:rsidR="009348F1" w:rsidRPr="009348F1" w:rsidRDefault="009348F1" w:rsidP="009348F1">
      <w:pPr>
        <w:rPr>
          <w:lang w:val="es-ES"/>
        </w:rPr>
      </w:pPr>
    </w:p>
    <w:p w:rsidR="009348F1" w:rsidRPr="009348F1" w:rsidRDefault="009348F1" w:rsidP="009348F1">
      <w:pPr>
        <w:rPr>
          <w:lang w:val="es-ES"/>
        </w:rPr>
      </w:pPr>
    </w:p>
    <w:p w:rsidR="009348F1" w:rsidRPr="009348F1" w:rsidRDefault="009348F1" w:rsidP="009348F1">
      <w:pPr>
        <w:rPr>
          <w:lang w:val="es-ES"/>
        </w:rPr>
      </w:pPr>
    </w:p>
    <w:p w:rsidR="009348F1" w:rsidRPr="009348F1" w:rsidRDefault="009348F1" w:rsidP="009348F1">
      <w:pPr>
        <w:rPr>
          <w:lang w:val="es-ES"/>
        </w:rPr>
      </w:pPr>
    </w:p>
    <w:sectPr w:rsidR="009348F1" w:rsidRPr="009348F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B4E"/>
    <w:rsid w:val="000F7F65"/>
    <w:rsid w:val="001635D7"/>
    <w:rsid w:val="004E42EE"/>
    <w:rsid w:val="005C6188"/>
    <w:rsid w:val="00661294"/>
    <w:rsid w:val="00767870"/>
    <w:rsid w:val="007D4177"/>
    <w:rsid w:val="008B1B4E"/>
    <w:rsid w:val="009348F1"/>
    <w:rsid w:val="00A32251"/>
    <w:rsid w:val="00C609E4"/>
    <w:rsid w:val="00CC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B228F"/>
  <w15:chartTrackingRefBased/>
  <w15:docId w15:val="{5674E6FD-2C77-4170-AE41-6C4C5617A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1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1B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659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Gabriela Gutiérrez Velasco</dc:creator>
  <cp:keywords/>
  <dc:description/>
  <cp:lastModifiedBy>Miguel Angel Trinidad Esparza</cp:lastModifiedBy>
  <cp:revision>3</cp:revision>
  <cp:lastPrinted>2018-11-27T19:02:00Z</cp:lastPrinted>
  <dcterms:created xsi:type="dcterms:W3CDTF">2018-11-27T18:44:00Z</dcterms:created>
  <dcterms:modified xsi:type="dcterms:W3CDTF">2018-11-27T20:19:00Z</dcterms:modified>
</cp:coreProperties>
</file>